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3F" w:rsidRPr="00AB0280" w:rsidRDefault="00EF193F" w:rsidP="00D42A5F">
      <w:pPr>
        <w:pStyle w:val="Heading2"/>
        <w:rPr>
          <w:sz w:val="36"/>
          <w:szCs w:val="36"/>
        </w:rPr>
      </w:pPr>
      <w:r w:rsidRPr="00AB0280">
        <w:rPr>
          <w:sz w:val="36"/>
          <w:szCs w:val="36"/>
        </w:rPr>
        <w:t>VERBALE INCONTRO RETE GAS DEL 19/04/2019</w:t>
      </w:r>
    </w:p>
    <w:p w:rsidR="00EF193F" w:rsidRDefault="00EF193F"/>
    <w:p w:rsidR="00EF193F" w:rsidRDefault="00EF193F">
      <w:bookmarkStart w:id="0" w:name="_GoBack"/>
      <w:bookmarkEnd w:id="0"/>
      <w:r>
        <w:t>PRESENTI: Bombolo Gas, Lumagas, Vengas, GasOrago, AmicoGas, CisGaso, Gas Officina, Gasello</w:t>
      </w:r>
    </w:p>
    <w:p w:rsidR="00EF193F" w:rsidRDefault="00EF193F" w:rsidP="00AB0280">
      <w:pPr>
        <w:pStyle w:val="IntenseQuote"/>
      </w:pPr>
    </w:p>
    <w:p w:rsidR="00EF193F" w:rsidRDefault="00EF193F" w:rsidP="00AB0280">
      <w:pPr>
        <w:pStyle w:val="IntenseQuote"/>
      </w:pPr>
      <w:r>
        <w:t xml:space="preserve">1 Patto Adesso Pasta </w:t>
      </w:r>
    </w:p>
    <w:p w:rsidR="00EF193F" w:rsidRDefault="00EF193F">
      <w:r>
        <w:t xml:space="preserve">Fabio Cracco ci aggiorna sull’andamento : </w:t>
      </w:r>
    </w:p>
    <w:p w:rsidR="00EF193F" w:rsidRDefault="00EF193F" w:rsidP="00AB0280">
      <w:pPr>
        <w:jc w:val="both"/>
      </w:pPr>
      <w:r>
        <w:t xml:space="preserve">nel 2018 i supermercati hanno venduto la quota maggiore di biologico che rispetto a quanto venduto attraverso altri canali. Terra e Cielo si trova in una situazione critica perciò per quest’anno la sua quota di partecipazione al Fondo di solidarietà verrà versata dai gas. Viene introdotto il sistema di “la pasta sospesa”, cioè per venire incontro ai piccoli gas che non raggiungono la quota minima di 1500€ d’ordine , la quota al di sopra di tale cifra dei gas che acquistano di più viene utilizzata per compensare la carenza degli altri. </w:t>
      </w:r>
    </w:p>
    <w:p w:rsidR="00EF193F" w:rsidRDefault="00EF193F" w:rsidP="00AB0280">
      <w:pPr>
        <w:jc w:val="both"/>
      </w:pPr>
      <w:r>
        <w:t xml:space="preserve">Con Coenergia, Reti Humus e Reti Semirurali è stata aperta una campagna a sostegno dei produttori che intendono iniziare coltivazioni biologiche. </w:t>
      </w:r>
    </w:p>
    <w:p w:rsidR="00EF193F" w:rsidRDefault="00EF193F" w:rsidP="00AB0280">
      <w:pPr>
        <w:jc w:val="both"/>
      </w:pPr>
      <w:r>
        <w:t>Si sta sperimentando il sistema “miscuglio Ceccarelli” :  sono stati  seminati 2000 tipi di grano da tutto il mondo e sono state selezionate circa 700 varietà che risultano quelle che maggiormente si adattano alle nostre zone di coltivazione. Si tratta di un primo esperimento di ricerca “partecipativa” che, non essendo sovvenzionata da terzi, è libera di potersi occupare di finalità ecologiche e di qualità  e non solo di guadagno.</w:t>
      </w:r>
    </w:p>
    <w:p w:rsidR="00EF193F" w:rsidRDefault="00EF193F" w:rsidP="00AB0280">
      <w:pPr>
        <w:jc w:val="both"/>
      </w:pPr>
      <w:r>
        <w:t xml:space="preserve">Se qualche gas fosse interessato a contattare Fabio Cracco per conoscere più in dettaglio il progetto e  i prodotti questo è il suo contatto mail : </w:t>
      </w:r>
      <w:hyperlink r:id="rId6" w:history="1">
        <w:r w:rsidRPr="00007C67">
          <w:rPr>
            <w:rStyle w:val="Hyperlink"/>
          </w:rPr>
          <w:t>cracco.fabio@gmail.com</w:t>
        </w:r>
      </w:hyperlink>
    </w:p>
    <w:p w:rsidR="00EF193F" w:rsidRDefault="00EF193F" w:rsidP="00AB0280">
      <w:pPr>
        <w:pStyle w:val="IntenseQuote"/>
      </w:pPr>
      <w:r>
        <w:t>2 Incontro per elezioni DES</w:t>
      </w:r>
    </w:p>
    <w:p w:rsidR="00EF193F" w:rsidRDefault="00EF193F" w:rsidP="00AB0280">
      <w:pPr>
        <w:jc w:val="both"/>
      </w:pPr>
      <w:r>
        <w:t xml:space="preserve">Sono stati trovati solo 3 candidati pertanto sono ancora aperte le liste per eventuali candidature. Si invita a far presente l’urgenza e la necessità di partecipazione ai membri dei gas. </w:t>
      </w:r>
    </w:p>
    <w:p w:rsidR="00EF193F" w:rsidRDefault="00EF193F" w:rsidP="00AB0280">
      <w:pPr>
        <w:pStyle w:val="IntenseQuote"/>
      </w:pPr>
      <w:r>
        <w:t>3 Patto Galline Felici</w:t>
      </w:r>
    </w:p>
    <w:p w:rsidR="00EF193F" w:rsidRDefault="00EF193F" w:rsidP="00D42A5F">
      <w:pPr>
        <w:jc w:val="both"/>
      </w:pPr>
      <w:r>
        <w:t>Ci sarà a breve un incontro con PPDO per capire come utilizzare al meglio il contributo raccolto in un filmato/corto o altro che possa fa conoscere e apprezzare questo progetto.</w:t>
      </w:r>
    </w:p>
    <w:p w:rsidR="00EF193F" w:rsidRDefault="00EF193F" w:rsidP="00AB0280">
      <w:pPr>
        <w:pStyle w:val="IntenseQuote"/>
      </w:pPr>
      <w:r>
        <w:t>4 Progetto Laudato Sì</w:t>
      </w:r>
    </w:p>
    <w:p w:rsidR="00EF193F" w:rsidRDefault="00EF193F" w:rsidP="00D42A5F">
      <w:pPr>
        <w:jc w:val="both"/>
      </w:pPr>
    </w:p>
    <w:p w:rsidR="00EF193F" w:rsidRDefault="00EF193F" w:rsidP="00D42A5F">
      <w:pPr>
        <w:jc w:val="both"/>
      </w:pPr>
    </w:p>
    <w:p w:rsidR="00EF193F" w:rsidRDefault="00EF193F" w:rsidP="00D42A5F">
      <w:pPr>
        <w:jc w:val="both"/>
      </w:pPr>
      <w:r>
        <w:t>E’ stato appurato che si tratta di una libera associazione, compilando il modulo fondativo si aderisce ai valori proposti. Fa capo al Centro Studi di prossima costituzione. A Luglio si terrà il primo congresso, ci premureremo di fornire i dettagli. Il coinvolgimento dei gas che già operano in campo solidale vuole essere un’apertura ad una rete più ampia che faccia da volano per nuove idee, proposte, sostenuti da tante realtà italiane di studio, volontariato e varie. L’intento è quello di aprirsi a fette sempre più ampie della società civile.</w:t>
      </w:r>
    </w:p>
    <w:p w:rsidR="00EF193F" w:rsidRPr="00AB0280" w:rsidRDefault="00EF193F" w:rsidP="00AB0280">
      <w:pPr>
        <w:pStyle w:val="IntenseQuote"/>
      </w:pPr>
      <w:r w:rsidRPr="00AB0280">
        <w:t>5 Dissuasore Pesce d’Aprile</w:t>
      </w:r>
    </w:p>
    <w:p w:rsidR="00EF193F" w:rsidRDefault="00EF193F" w:rsidP="00AB0280">
      <w:pPr>
        <w:jc w:val="both"/>
      </w:pPr>
      <w:r>
        <w:t xml:space="preserve">Come era già stato preannunciato è stata raggiunta la cifra utile per poter avere un nostro dissuasore comprensiva del trasporto, scultura artistica e posa. Resta aperto l’invito a passare all’Ittiturismo a Manciano(Grosseto) per incontrare i protagonisti di questo incredibile progetto. </w:t>
      </w:r>
    </w:p>
    <w:p w:rsidR="00EF193F" w:rsidRDefault="00EF193F" w:rsidP="00AB0280">
      <w:pPr>
        <w:pStyle w:val="IntenseQuote"/>
      </w:pPr>
      <w:r>
        <w:t>7 serata sul 3° settore</w:t>
      </w:r>
    </w:p>
    <w:p w:rsidR="00EF193F" w:rsidRDefault="00EF193F" w:rsidP="00AB0280">
      <w:pPr>
        <w:jc w:val="both"/>
      </w:pPr>
      <w:r>
        <w:t>E’ stata molto partecipata e interessante, tenuta da Masera del CVS. Per ulteriori chiarimenti potete usufruire di una consulenza telefonica  del CVS per 60€ o rivolgervi alla ABC di Como (consulto 240€).</w:t>
      </w:r>
    </w:p>
    <w:p w:rsidR="00EF193F" w:rsidRDefault="00EF193F" w:rsidP="00AB0280">
      <w:pPr>
        <w:pStyle w:val="IntenseQuote"/>
        <w:jc w:val="both"/>
      </w:pPr>
      <w:r>
        <w:t>8 Varie</w:t>
      </w:r>
      <w:r>
        <w:tab/>
      </w:r>
    </w:p>
    <w:p w:rsidR="00EF193F" w:rsidRDefault="00EF193F" w:rsidP="00AB0280">
      <w:pPr>
        <w:jc w:val="both"/>
      </w:pPr>
      <w:r w:rsidRPr="00AB0280">
        <w:rPr>
          <w:b/>
        </w:rPr>
        <w:t>Problematiche di consegna</w:t>
      </w:r>
      <w:r>
        <w:t xml:space="preserve"> –  per l’ordine Centro anch’io si è verificato un ammanco di circa 54€, si chiede a tutti all’atto della firma di indicare “con riserva di controllo” sulla bolla e di fare una foto del collo/colli danneggiati,  così da potersi avvalere almeno di un rimborso al chilo del corriere. Si potrebbe valutare in qualche caso di assicurare la spedizione.</w:t>
      </w:r>
    </w:p>
    <w:p w:rsidR="00EF193F" w:rsidRDefault="00EF193F" w:rsidP="00AB0280">
      <w:pPr>
        <w:jc w:val="both"/>
      </w:pPr>
      <w:r w:rsidRPr="00AB0280">
        <w:rPr>
          <w:b/>
        </w:rPr>
        <w:t>Miele Bosetti</w:t>
      </w:r>
      <w:r>
        <w:t xml:space="preserve"> – le sue api erano state avvelenate, si pensa di avviare a settembre un ordine come Rete Gas, si chiederà un listino e una presentazione. Potrebbe essere contattato anche da PPDO.</w:t>
      </w:r>
    </w:p>
    <w:p w:rsidR="00EF193F" w:rsidRDefault="00EF193F" w:rsidP="00AB0280">
      <w:pPr>
        <w:jc w:val="both"/>
      </w:pPr>
      <w:r w:rsidRPr="00AB0280">
        <w:rPr>
          <w:b/>
        </w:rPr>
        <w:t>Giuseppe Eolo</w:t>
      </w:r>
      <w:r>
        <w:t xml:space="preserve"> di Cascina Casalina in Lomellina ha ripreso la sua attività, si potrebbe pensare di fare una gita al suo agriturismo per conoscere meglio il produttore e la produzione.</w:t>
      </w:r>
    </w:p>
    <w:p w:rsidR="00EF193F" w:rsidRDefault="00EF193F" w:rsidP="00AB0280">
      <w:pPr>
        <w:jc w:val="both"/>
      </w:pPr>
      <w:r>
        <w:t xml:space="preserve">Ricordiamo che ci siamo impegnati ad organizzare delle </w:t>
      </w:r>
      <w:r w:rsidRPr="00AB0280">
        <w:rPr>
          <w:b/>
        </w:rPr>
        <w:t>gite dei produttori locali</w:t>
      </w:r>
      <w:r>
        <w:t xml:space="preserve"> aderenti alla PPDO, dovremmo fare un elenco dei produttori visitabili.</w:t>
      </w:r>
    </w:p>
    <w:p w:rsidR="00EF193F" w:rsidRDefault="00EF193F" w:rsidP="00AB0280">
      <w:pPr>
        <w:jc w:val="both"/>
      </w:pPr>
      <w:r>
        <w:t xml:space="preserve">Per quanto riguarda la </w:t>
      </w:r>
      <w:r w:rsidRPr="00AB0280">
        <w:rPr>
          <w:b/>
        </w:rPr>
        <w:t xml:space="preserve">PPDO </w:t>
      </w:r>
      <w:r>
        <w:t>gli ordini ammontano a circa 1300€ per ogni ordine e aderiscono circa 8 gas, non si è ancora raggiunta la soglia di circa 2000€ che garantirebbe la copertura dei costi, si spera che con il periodo estivo, inserendo a listino frutta e verdura, si possa superare questa soglia. Marco Bonetti è disponibile per una presentazione del progetto ai gas interessati.</w:t>
      </w:r>
    </w:p>
    <w:p w:rsidR="00EF193F" w:rsidRDefault="00EF193F" w:rsidP="00AB0280">
      <w:pPr>
        <w:jc w:val="both"/>
      </w:pPr>
      <w:r w:rsidRPr="00AB0280">
        <w:rPr>
          <w:b/>
        </w:rPr>
        <w:t>Birrificio Sociale di Malnate</w:t>
      </w:r>
      <w:r>
        <w:t>- ci è stato raccontato della cena, questo produttore è inserito nella PPDO.</w:t>
      </w:r>
    </w:p>
    <w:p w:rsidR="00EF193F" w:rsidRDefault="00EF193F" w:rsidP="00AB0280">
      <w:pPr>
        <w:jc w:val="both"/>
      </w:pPr>
      <w:r w:rsidRPr="00AB0280">
        <w:rPr>
          <w:b/>
        </w:rPr>
        <w:t>Cose inutili</w:t>
      </w:r>
      <w:r>
        <w:t xml:space="preserve"> – si inviterà Elisa a ripresentare la proposta.</w:t>
      </w:r>
    </w:p>
    <w:p w:rsidR="00EF193F" w:rsidRDefault="00EF193F" w:rsidP="00C91C61"/>
    <w:sectPr w:rsidR="00EF193F" w:rsidSect="008237B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3F" w:rsidRDefault="00EF193F" w:rsidP="00AB0280">
      <w:pPr>
        <w:spacing w:after="0" w:line="240" w:lineRule="auto"/>
      </w:pPr>
      <w:r>
        <w:separator/>
      </w:r>
    </w:p>
  </w:endnote>
  <w:endnote w:type="continuationSeparator" w:id="0">
    <w:p w:rsidR="00EF193F" w:rsidRDefault="00EF193F" w:rsidP="00AB0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3F" w:rsidRDefault="00EF193F" w:rsidP="00AB0280">
      <w:pPr>
        <w:spacing w:after="0" w:line="240" w:lineRule="auto"/>
      </w:pPr>
      <w:r>
        <w:separator/>
      </w:r>
    </w:p>
  </w:footnote>
  <w:footnote w:type="continuationSeparator" w:id="0">
    <w:p w:rsidR="00EF193F" w:rsidRDefault="00EF193F" w:rsidP="00AB0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3F" w:rsidRDefault="00EF193F">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2" o:spid="_x0000_s2049" type="#_x0000_t75" style="position:absolute;margin-left:122.15pt;margin-top:40.8pt;width:83pt;height:48.6pt;z-index:251658240;visibility:visible">
          <v:imagedata r:id="rId1" o:title=""/>
          <w10:wrap type="topAndBottom"/>
        </v:shape>
      </w:pict>
    </w:r>
    <w:r>
      <w:rPr>
        <w:noProof/>
        <w:lang w:eastAsia="it-IT"/>
      </w:rPr>
      <w:pict>
        <v:shape id="immagini1" o:spid="_x0000_s2050" type="#_x0000_t75" style="position:absolute;margin-left:15.05pt;margin-top:40pt;width:70.65pt;height:50.1pt;z-index:251657216;visibility:visible">
          <v:imagedata r:id="rId2" o:title=""/>
          <w10:wrap type="topAndBott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50D"/>
    <w:rsid w:val="00007C67"/>
    <w:rsid w:val="00131514"/>
    <w:rsid w:val="0031750D"/>
    <w:rsid w:val="00344D81"/>
    <w:rsid w:val="005F35A1"/>
    <w:rsid w:val="00743697"/>
    <w:rsid w:val="008237B4"/>
    <w:rsid w:val="008B4516"/>
    <w:rsid w:val="008D6627"/>
    <w:rsid w:val="00AB0280"/>
    <w:rsid w:val="00C91C61"/>
    <w:rsid w:val="00D42A5F"/>
    <w:rsid w:val="00DC7644"/>
    <w:rsid w:val="00EF193F"/>
    <w:rsid w:val="00F01B5C"/>
    <w:rsid w:val="00F65E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B4"/>
    <w:pPr>
      <w:spacing w:after="200" w:line="276" w:lineRule="auto"/>
    </w:pPr>
    <w:rPr>
      <w:lang w:eastAsia="en-US"/>
    </w:rPr>
  </w:style>
  <w:style w:type="paragraph" w:styleId="Heading2">
    <w:name w:val="heading 2"/>
    <w:basedOn w:val="Normal"/>
    <w:next w:val="Normal"/>
    <w:link w:val="Heading2Char"/>
    <w:uiPriority w:val="99"/>
    <w:qFormat/>
    <w:rsid w:val="00AB028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0280"/>
    <w:rPr>
      <w:rFonts w:ascii="Cambria" w:hAnsi="Cambria" w:cs="Times New Roman"/>
      <w:b/>
      <w:bCs/>
      <w:color w:val="4F81BD"/>
      <w:sz w:val="26"/>
      <w:szCs w:val="26"/>
    </w:rPr>
  </w:style>
  <w:style w:type="character" w:styleId="Hyperlink">
    <w:name w:val="Hyperlink"/>
    <w:basedOn w:val="DefaultParagraphFont"/>
    <w:uiPriority w:val="99"/>
    <w:rsid w:val="00C91C61"/>
    <w:rPr>
      <w:rFonts w:cs="Times New Roman"/>
      <w:color w:val="0000FF"/>
      <w:u w:val="single"/>
    </w:rPr>
  </w:style>
  <w:style w:type="paragraph" w:styleId="IntenseQuote">
    <w:name w:val="Intense Quote"/>
    <w:basedOn w:val="Normal"/>
    <w:next w:val="Normal"/>
    <w:link w:val="IntenseQuoteChar"/>
    <w:uiPriority w:val="99"/>
    <w:qFormat/>
    <w:rsid w:val="00AB028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B0280"/>
    <w:rPr>
      <w:rFonts w:cs="Times New Roman"/>
      <w:b/>
      <w:bCs/>
      <w:i/>
      <w:iCs/>
      <w:color w:val="4F81BD"/>
    </w:rPr>
  </w:style>
  <w:style w:type="paragraph" w:styleId="Header">
    <w:name w:val="header"/>
    <w:basedOn w:val="Normal"/>
    <w:link w:val="HeaderChar"/>
    <w:uiPriority w:val="99"/>
    <w:rsid w:val="00AB028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B0280"/>
    <w:rPr>
      <w:rFonts w:cs="Times New Roman"/>
    </w:rPr>
  </w:style>
  <w:style w:type="paragraph" w:styleId="Footer">
    <w:name w:val="footer"/>
    <w:basedOn w:val="Normal"/>
    <w:link w:val="FooterChar"/>
    <w:uiPriority w:val="99"/>
    <w:rsid w:val="00AB028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B02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cco.fabi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677</Words>
  <Characters>3864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INCONTRO RETE GAS DEL 19/04/2019</dc:title>
  <dc:subject/>
  <dc:creator>Elisabetta</dc:creator>
  <cp:keywords/>
  <dc:description/>
  <cp:lastModifiedBy>francesco_w7_64</cp:lastModifiedBy>
  <cp:revision>2</cp:revision>
  <dcterms:created xsi:type="dcterms:W3CDTF">2019-04-19T17:31:00Z</dcterms:created>
  <dcterms:modified xsi:type="dcterms:W3CDTF">2019-04-19T17:31:00Z</dcterms:modified>
</cp:coreProperties>
</file>