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keepNext w:val="1"/>
        <w:keepLines w:val="1"/>
        <w:spacing w:before="240" w:after="0" w:line="259" w:lineRule="auto"/>
        <w:outlineLvl w:val="0"/>
      </w:pPr>
    </w:p>
    <w:p>
      <w:pPr>
        <w:pStyle w:val="Normal.0"/>
        <w:keepNext w:val="1"/>
        <w:keepLines w:val="1"/>
        <w:spacing w:before="240" w:after="0" w:line="259" w:lineRule="auto"/>
        <w:outlineLvl w:val="0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  <w:lang w:val="it-IT"/>
        </w:rPr>
        <w:t xml:space="preserve">NOMINA DI INCARICATO DEL TRATTAMENTO DEI DATI PERSONALI </w:t>
      </w:r>
    </w:p>
    <w:p>
      <w:pPr>
        <w:pStyle w:val="Normal.0"/>
        <w:spacing w:before="60" w:after="120" w:line="259" w:lineRule="auto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it-IT"/>
        </w:rPr>
        <w:t>ai sensi e per gli effetti dell</w:t>
      </w:r>
      <w:r>
        <w:rPr>
          <w:rFonts w:ascii="Arial" w:hAnsi="Arial" w:hint="default"/>
          <w:i w:val="1"/>
          <w:iCs w:val="1"/>
          <w:rtl w:val="0"/>
          <w:lang w:val="it-IT"/>
        </w:rPr>
        <w:t>’</w:t>
      </w:r>
      <w:r>
        <w:rPr>
          <w:rFonts w:ascii="Arial" w:hAnsi="Arial"/>
          <w:i w:val="1"/>
          <w:iCs w:val="1"/>
          <w:rtl w:val="0"/>
          <w:lang w:val="it-IT"/>
        </w:rPr>
        <w:t xml:space="preserve">art. 30 del D. Lgs. 196/2003 </w:t>
      </w:r>
      <w:r>
        <w:rPr>
          <w:rFonts w:ascii="Arial" w:hAnsi="Arial" w:hint="default"/>
          <w:i w:val="1"/>
          <w:iCs w:val="1"/>
          <w:rtl w:val="0"/>
          <w:lang w:val="it-IT"/>
        </w:rPr>
        <w:t>“</w:t>
      </w:r>
      <w:r>
        <w:rPr>
          <w:rFonts w:ascii="Arial" w:hAnsi="Arial"/>
          <w:i w:val="1"/>
          <w:iCs w:val="1"/>
          <w:rtl w:val="0"/>
          <w:lang w:val="it-IT"/>
        </w:rPr>
        <w:t>Codice in materia di protezione dei dati personali</w:t>
      </w:r>
      <w:r>
        <w:rPr>
          <w:rFonts w:ascii="Arial" w:hAnsi="Arial" w:hint="default"/>
          <w:i w:val="1"/>
          <w:iCs w:val="1"/>
          <w:rtl w:val="0"/>
          <w:lang w:val="it-IT"/>
        </w:rPr>
        <w:t xml:space="preserve">” </w:t>
      </w:r>
      <w:r>
        <w:rPr>
          <w:rFonts w:ascii="Arial" w:hAnsi="Arial"/>
          <w:i w:val="1"/>
          <w:iCs w:val="1"/>
          <w:rtl w:val="0"/>
          <w:lang w:val="it-IT"/>
        </w:rPr>
        <w:t xml:space="preserve">(di seguito </w:t>
      </w:r>
      <w:r>
        <w:rPr>
          <w:rFonts w:ascii="Arial" w:hAnsi="Arial" w:hint="default"/>
          <w:i w:val="1"/>
          <w:iCs w:val="1"/>
          <w:rtl w:val="0"/>
          <w:lang w:val="it-IT"/>
        </w:rPr>
        <w:t>“</w:t>
      </w:r>
      <w:r>
        <w:rPr>
          <w:rFonts w:ascii="Arial" w:hAnsi="Arial"/>
          <w:i w:val="1"/>
          <w:iCs w:val="1"/>
          <w:rtl w:val="0"/>
          <w:lang w:val="it-IT"/>
        </w:rPr>
        <w:t>Codice</w:t>
      </w:r>
      <w:r>
        <w:rPr>
          <w:rFonts w:ascii="Arial" w:hAnsi="Arial" w:hint="default"/>
          <w:i w:val="1"/>
          <w:iCs w:val="1"/>
          <w:rtl w:val="0"/>
          <w:lang w:val="it-IT"/>
        </w:rPr>
        <w:t>”</w:t>
      </w:r>
      <w:r>
        <w:rPr>
          <w:rFonts w:ascii="Arial" w:hAnsi="Arial"/>
          <w:i w:val="1"/>
          <w:iCs w:val="1"/>
          <w:rtl w:val="0"/>
          <w:lang w:val="it-IT"/>
        </w:rPr>
        <w:t>) e dell</w:t>
      </w:r>
      <w:r>
        <w:rPr>
          <w:rFonts w:ascii="Arial" w:hAnsi="Arial" w:hint="default"/>
          <w:i w:val="1"/>
          <w:iCs w:val="1"/>
          <w:rtl w:val="0"/>
          <w:lang w:val="it-IT"/>
        </w:rPr>
        <w:t>’</w:t>
      </w:r>
      <w:r>
        <w:rPr>
          <w:rFonts w:ascii="Arial" w:hAnsi="Arial"/>
          <w:i w:val="1"/>
          <w:iCs w:val="1"/>
          <w:rtl w:val="0"/>
          <w:lang w:val="it-IT"/>
        </w:rPr>
        <w:t xml:space="preserve">art. 29 del Regolamento 2016/679/UE sulla protezione dei dati personali (di seguito </w:t>
      </w:r>
      <w:r>
        <w:rPr>
          <w:rFonts w:ascii="Arial" w:hAnsi="Arial" w:hint="default"/>
          <w:i w:val="1"/>
          <w:iCs w:val="1"/>
          <w:rtl w:val="0"/>
          <w:lang w:val="it-IT"/>
        </w:rPr>
        <w:t>“</w:t>
      </w:r>
      <w:r>
        <w:rPr>
          <w:rFonts w:ascii="Arial" w:hAnsi="Arial"/>
          <w:i w:val="1"/>
          <w:iCs w:val="1"/>
          <w:rtl w:val="0"/>
          <w:lang w:val="it-IT"/>
        </w:rPr>
        <w:t>GDPR</w:t>
      </w:r>
      <w:r>
        <w:rPr>
          <w:rFonts w:ascii="Arial" w:hAnsi="Arial" w:hint="default"/>
          <w:i w:val="1"/>
          <w:iCs w:val="1"/>
          <w:rtl w:val="0"/>
          <w:lang w:val="it-IT"/>
        </w:rPr>
        <w:t>”</w:t>
      </w:r>
      <w:r>
        <w:rPr>
          <w:rFonts w:ascii="Arial" w:hAnsi="Arial"/>
          <w:i w:val="1"/>
          <w:iCs w:val="1"/>
          <w:rtl w:val="0"/>
          <w:lang w:val="it-IT"/>
        </w:rPr>
        <w:t>).</w:t>
      </w:r>
    </w:p>
    <w:p>
      <w:pPr>
        <w:pStyle w:val="footer"/>
        <w:keepNext w:val="1"/>
        <w:keepLines w:val="1"/>
        <w:tabs>
          <w:tab w:val="clear" w:pos="4819"/>
          <w:tab w:val="clear" w:pos="9638"/>
        </w:tabs>
        <w:spacing w:before="40" w:line="259" w:lineRule="auto"/>
        <w:jc w:val="both"/>
        <w:outlineLvl w:val="1"/>
        <w:rPr>
          <w:rFonts w:ascii="Calibri Light" w:cs="Calibri Light" w:hAnsi="Calibri Light" w:eastAsia="Calibri Light"/>
          <w:b w:val="1"/>
          <w:bCs w:val="1"/>
          <w:sz w:val="26"/>
          <w:szCs w:val="26"/>
        </w:rPr>
      </w:pPr>
      <w:r>
        <w:rPr>
          <w:rFonts w:ascii="Calibri Light" w:cs="Calibri Light" w:hAnsi="Calibri Light" w:eastAsia="Calibri Light"/>
          <w:b w:val="1"/>
          <w:bCs w:val="1"/>
          <w:sz w:val="26"/>
          <w:szCs w:val="26"/>
          <w:rtl w:val="0"/>
          <w:lang w:val="it-IT"/>
        </w:rPr>
        <w:t>Premessa</w:t>
      </w:r>
    </w:p>
    <w:p>
      <w:pPr>
        <w:pStyle w:val="Normal.0"/>
        <w:spacing w:before="60" w:after="120" w:line="259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Il GDPR e il Codice stabiliscono norme relative alla protezione dei dati personali (di seguito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>Dati</w:t>
      </w:r>
      <w:r>
        <w:rPr>
          <w:rFonts w:ascii="Arial" w:hAnsi="Arial" w:hint="default"/>
          <w:rtl w:val="0"/>
          <w:lang w:val="it-IT"/>
        </w:rPr>
        <w:t>”</w:t>
      </w:r>
      <w:r>
        <w:rPr>
          <w:rFonts w:ascii="Arial" w:hAnsi="Arial"/>
          <w:rtl w:val="0"/>
          <w:lang w:val="it-IT"/>
        </w:rPr>
        <w:t>) dei soggetti con cui entra in contatto, siano essi soci, fornitori di beni e servizi, consulenti, ecc.</w:t>
      </w:r>
    </w:p>
    <w:p>
      <w:pPr>
        <w:pStyle w:val="Normal.0"/>
        <w:spacing w:before="60" w:after="120" w:line="259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Sulla base di tali normative risulta necessario fornire adeguate istruzioni a tutti coloro che, come Lei, in relazione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espletamento delle proprie mansioni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interno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Associazione, trattano Dati, vale a dire utilizzano o vengono a conoscenza di Dati relativi a persone fisiche.</w:t>
      </w:r>
    </w:p>
    <w:p>
      <w:pPr>
        <w:pStyle w:val="Normal.0"/>
        <w:spacing w:before="60" w:after="120" w:line="259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GASSESTO </w:t>
      </w:r>
      <w:r>
        <w:rPr>
          <w:rFonts w:ascii="Arial" w:hAnsi="Arial" w:hint="default"/>
          <w:rtl w:val="0"/>
          <w:lang w:val="it-IT"/>
        </w:rPr>
        <w:t xml:space="preserve">– </w:t>
      </w:r>
      <w:r>
        <w:rPr>
          <w:rFonts w:ascii="Arial" w:hAnsi="Arial"/>
          <w:rtl w:val="0"/>
          <w:lang w:val="it-IT"/>
        </w:rPr>
        <w:t xml:space="preserve">SESTO CALENDE (di seguito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>Associazione</w:t>
      </w:r>
      <w:r>
        <w:rPr>
          <w:rFonts w:ascii="Arial" w:hAnsi="Arial" w:hint="default"/>
          <w:rtl w:val="0"/>
          <w:lang w:val="it-IT"/>
        </w:rPr>
        <w:t>”</w:t>
      </w:r>
      <w:r>
        <w:rPr>
          <w:rFonts w:ascii="Arial" w:hAnsi="Arial"/>
          <w:rtl w:val="0"/>
          <w:lang w:val="it-IT"/>
        </w:rPr>
        <w:t>) tratta dati personali e categorie particolari (ad es. dati idonei a rilevare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origine razziale o etnica, le opinioni politiche, le convinzioni religiose o filosofiche, lo stato di salute) di dati personali di:</w:t>
      </w:r>
    </w:p>
    <w:p>
      <w:pPr>
        <w:pStyle w:val="Normal.0"/>
        <w:numPr>
          <w:ilvl w:val="0"/>
          <w:numId w:val="2"/>
        </w:numPr>
        <w:bidi w:val="0"/>
        <w:spacing w:before="60" w:after="120" w:line="259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soci appartenenti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Associazione</w:t>
      </w:r>
    </w:p>
    <w:p>
      <w:pPr>
        <w:pStyle w:val="Normal.0"/>
        <w:numPr>
          <w:ilvl w:val="0"/>
          <w:numId w:val="2"/>
        </w:numPr>
        <w:bidi w:val="0"/>
        <w:spacing w:before="60" w:after="120" w:line="259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fornitori, per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adempimento degli obblighi contrattuali, contabili e fiscali</w:t>
      </w:r>
    </w:p>
    <w:p>
      <w:pPr>
        <w:pStyle w:val="Normal.0"/>
        <w:numPr>
          <w:ilvl w:val="0"/>
          <w:numId w:val="2"/>
        </w:numPr>
        <w:bidi w:val="0"/>
        <w:spacing w:before="60" w:after="120" w:line="259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persone appartenenti ad altri Gruppi d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acquisto, Cooperative o altre Associazioni ed Organizzazioni</w:t>
      </w:r>
    </w:p>
    <w:p>
      <w:pPr>
        <w:pStyle w:val="Normal.0"/>
        <w:spacing w:before="60" w:after="120" w:line="259" w:lineRule="auto"/>
        <w:jc w:val="both"/>
        <w:rPr>
          <w:rFonts w:ascii="Arial" w:cs="Arial" w:hAnsi="Arial" w:eastAsia="Arial"/>
          <w:color w:val="ff0000"/>
          <w:u w:color="ff0000"/>
        </w:rPr>
      </w:pPr>
      <w:r>
        <w:rPr>
          <w:rFonts w:ascii="Arial" w:hAnsi="Arial"/>
          <w:rtl w:val="0"/>
          <w:lang w:val="it-IT"/>
        </w:rPr>
        <w:t>La informiamo quindi che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Associazione, in qualit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Titolare, La incarica al trattamento dei dati personali per lo svolgimento dei compiti e attivit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da Lei svolti. Si procede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assegnazione del presente incarico anche in virt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rtl w:val="0"/>
          <w:lang w:val="it-IT"/>
        </w:rPr>
        <w:t>della sua capacit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e affidabilit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 xml:space="preserve">, che garantiscono il rispetto delle vigenti disposizioni di legge. </w:t>
      </w:r>
    </w:p>
    <w:p>
      <w:pPr>
        <w:pStyle w:val="Normal.0"/>
        <w:spacing w:before="60" w:after="120" w:line="259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La presente nomina di Incaricato al trattamento dei dati personali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a tempo indeterminato e pu</w:t>
      </w:r>
      <w:r>
        <w:rPr>
          <w:rFonts w:ascii="Arial" w:hAnsi="Arial" w:hint="default"/>
          <w:rtl w:val="0"/>
          <w:lang w:val="it-IT"/>
        </w:rPr>
        <w:t xml:space="preserve">ò </w:t>
      </w:r>
      <w:r>
        <w:rPr>
          <w:rFonts w:ascii="Arial" w:hAnsi="Arial"/>
          <w:rtl w:val="0"/>
          <w:lang w:val="it-IT"/>
        </w:rPr>
        <w:t>essere revocata in qualsiasi momento dall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Associazione senza preavviso. La presente nomina si intende automaticamente revocata alla data di cessazione del rapporto con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Associazione. Successivamente a tale data, la S.V. non sar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pi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rtl w:val="0"/>
          <w:lang w:val="it-IT"/>
        </w:rPr>
        <w:t>autorizzata ad effettuare alcun tipo di trattamento di Dati per conto di questa Associazione.</w:t>
      </w:r>
    </w:p>
    <w:p>
      <w:pPr>
        <w:pStyle w:val="footer"/>
        <w:keepNext w:val="1"/>
        <w:keepLines w:val="1"/>
        <w:tabs>
          <w:tab w:val="clear" w:pos="4819"/>
          <w:tab w:val="clear" w:pos="9638"/>
        </w:tabs>
        <w:spacing w:before="40" w:line="259" w:lineRule="auto"/>
        <w:jc w:val="both"/>
        <w:outlineLvl w:val="1"/>
        <w:rPr>
          <w:rFonts w:ascii="Calibri Light" w:cs="Calibri Light" w:hAnsi="Calibri Light" w:eastAsia="Calibri Light"/>
          <w:b w:val="1"/>
          <w:bCs w:val="1"/>
          <w:sz w:val="26"/>
          <w:szCs w:val="26"/>
        </w:rPr>
      </w:pPr>
      <w:r>
        <w:rPr>
          <w:rFonts w:ascii="Calibri Light" w:cs="Calibri Light" w:hAnsi="Calibri Light" w:eastAsia="Calibri Light"/>
          <w:b w:val="1"/>
          <w:bCs w:val="1"/>
          <w:sz w:val="26"/>
          <w:szCs w:val="26"/>
          <w:rtl w:val="0"/>
          <w:lang w:val="it-IT"/>
        </w:rPr>
        <w:t>Istruzioni</w:t>
      </w:r>
    </w:p>
    <w:p>
      <w:pPr>
        <w:pStyle w:val="Normal.0"/>
        <w:spacing w:before="60" w:after="120" w:line="259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In ottemperanza a quanto previsto dal Codice e dal GDPR, Lei dovr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attenersi alle seguenti regole relative al trattamento dei dati personali:</w:t>
      </w:r>
    </w:p>
    <w:p>
      <w:pPr>
        <w:pStyle w:val="Normal.0"/>
        <w:numPr>
          <w:ilvl w:val="0"/>
          <w:numId w:val="4"/>
        </w:numPr>
        <w:bidi w:val="0"/>
        <w:spacing w:before="60" w:after="120" w:line="259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trattare i Dati solo ed esclusivamente per gli scopi inerenti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attivit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da Lei svolta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interno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Associazione</w:t>
      </w:r>
    </w:p>
    <w:p>
      <w:pPr>
        <w:pStyle w:val="Normal.0"/>
        <w:numPr>
          <w:ilvl w:val="0"/>
          <w:numId w:val="4"/>
        </w:numPr>
        <w:bidi w:val="0"/>
        <w:spacing w:before="60" w:after="120" w:line="259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operare in modo lecito, secondo correttezza, osservando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obbligo di riservatezza nel trattamento di dati personali</w:t>
      </w:r>
    </w:p>
    <w:p>
      <w:pPr>
        <w:pStyle w:val="Normal.0"/>
        <w:numPr>
          <w:ilvl w:val="0"/>
          <w:numId w:val="4"/>
        </w:numPr>
        <w:bidi w:val="0"/>
        <w:spacing w:before="60" w:after="120" w:line="259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verificare costantemente la correttezza, pertinenza, completezza e non eccedenza dei Dati trattati rispetto alle finalit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per le quali sono stati raccolti, provvedendo, se necessario, al loro aggiornamento</w:t>
      </w:r>
    </w:p>
    <w:p>
      <w:pPr>
        <w:pStyle w:val="Normal.0"/>
        <w:spacing w:before="60" w:after="120" w:line="259" w:lineRule="auto"/>
        <w:jc w:val="both"/>
        <w:rPr>
          <w:rFonts w:ascii="Arial" w:cs="Arial" w:hAnsi="Arial" w:eastAsia="Arial"/>
        </w:rPr>
      </w:pPr>
    </w:p>
    <w:p>
      <w:pPr>
        <w:pStyle w:val="Normal.0"/>
        <w:spacing w:before="60" w:after="120" w:line="259" w:lineRule="auto"/>
        <w:jc w:val="both"/>
        <w:rPr>
          <w:rFonts w:ascii="Arial" w:cs="Arial" w:hAnsi="Arial" w:eastAsia="Arial"/>
        </w:rPr>
      </w:pPr>
    </w:p>
    <w:p>
      <w:pPr>
        <w:pStyle w:val="Normal.0"/>
        <w:bidi w:val="0"/>
        <w:spacing w:before="60" w:after="120" w:line="259" w:lineRule="auto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Normal.0"/>
        <w:numPr>
          <w:ilvl w:val="0"/>
          <w:numId w:val="4"/>
        </w:numPr>
        <w:bidi w:val="0"/>
        <w:spacing w:before="60" w:after="120" w:line="259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non diffondere o comunicare a terzi i dati personali di cui si viene a conoscenza, salvo preventiva autorizzazione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Associazione</w:t>
      </w:r>
    </w:p>
    <w:p>
      <w:pPr>
        <w:pStyle w:val="Normal.0"/>
        <w:numPr>
          <w:ilvl w:val="0"/>
          <w:numId w:val="4"/>
        </w:numPr>
        <w:bidi w:val="0"/>
        <w:spacing w:before="60" w:after="120" w:line="259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trattare i dati personali mediante l'adozione delle misure di sicurezza disposte dall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Associazione, al fine di evitare la distruzione, la perdita o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accesso non autorizzato da parte di terzi;</w:t>
      </w:r>
    </w:p>
    <w:p>
      <w:pPr>
        <w:pStyle w:val="Normal.0"/>
        <w:numPr>
          <w:ilvl w:val="0"/>
          <w:numId w:val="4"/>
        </w:numPr>
        <w:bidi w:val="0"/>
        <w:spacing w:before="60" w:after="120" w:line="259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non comunicare a terzi le proprie credenziali di autenticazione necessarie per il trattamento dei Dati;</w:t>
      </w:r>
    </w:p>
    <w:p>
      <w:pPr>
        <w:pStyle w:val="Normal.0"/>
        <w:numPr>
          <w:ilvl w:val="0"/>
          <w:numId w:val="4"/>
        </w:numPr>
        <w:bidi w:val="0"/>
        <w:spacing w:before="60" w:after="120" w:line="259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segnalare prontamente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Associazione ogni tentativo di violazione, illecito, errore e/o anomalia riscontrati;</w:t>
      </w:r>
    </w:p>
    <w:p>
      <w:pPr>
        <w:pStyle w:val="Normal.0"/>
        <w:numPr>
          <w:ilvl w:val="0"/>
          <w:numId w:val="4"/>
        </w:numPr>
        <w:bidi w:val="0"/>
        <w:spacing w:before="60" w:after="120" w:line="259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astenersi dal creare nuove autonome banche dati senza preventiva autorizzazione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Associazione;</w:t>
      </w:r>
    </w:p>
    <w:p>
      <w:pPr>
        <w:pStyle w:val="Normal.0"/>
        <w:spacing w:before="60" w:after="120" w:line="259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La informiamo altres</w:t>
      </w:r>
      <w:r>
        <w:rPr>
          <w:rFonts w:ascii="Arial" w:hAnsi="Arial" w:hint="default"/>
          <w:rtl w:val="0"/>
          <w:lang w:val="it-IT"/>
        </w:rPr>
        <w:t xml:space="preserve">ì </w:t>
      </w:r>
      <w:r>
        <w:rPr>
          <w:rFonts w:ascii="Arial" w:hAnsi="Arial"/>
          <w:rtl w:val="0"/>
          <w:lang w:val="it-IT"/>
        </w:rPr>
        <w:t>che:</w:t>
      </w:r>
    </w:p>
    <w:p>
      <w:pPr>
        <w:pStyle w:val="Normal.0"/>
        <w:numPr>
          <w:ilvl w:val="0"/>
          <w:numId w:val="6"/>
        </w:numPr>
        <w:bidi w:val="0"/>
        <w:spacing w:before="60" w:after="120" w:line="259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le credenziali di autenticazione a Lei attribuite per consentirLe il trattamento di dati personali con strumenti elettronici, saranno disattivate in caso di non uso delle stesse protrattosi per 6 mesi o nel caso in cui Lei dovesse perdere la qualit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che Le consente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accesso ai dati personali stessi;</w:t>
      </w:r>
    </w:p>
    <w:p>
      <w:pPr>
        <w:pStyle w:val="Normal.0"/>
        <w:numPr>
          <w:ilvl w:val="0"/>
          <w:numId w:val="6"/>
        </w:numPr>
        <w:bidi w:val="0"/>
        <w:spacing w:before="60" w:after="120" w:line="259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le ricordiamo che il mancato rispetto di tali istruzioni potr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comportare la violazione degli obblighi previsti dal disposto normativo sulla Privacy ed esporre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Associazione a rischi sul piano delle responsabilit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e delle sanzioni a livello civile, amministrativo e penale.</w:t>
      </w:r>
    </w:p>
    <w:p>
      <w:pPr>
        <w:pStyle w:val="Normal.0"/>
        <w:spacing w:before="60" w:after="120" w:line="259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Qualunque violazione delle modalit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sopra indicate e delle linee guida consegnate con la presente d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luogo a precise responsabilit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, ai sensi delle norme contenute nel Codice e nel GDPR.</w:t>
      </w:r>
    </w:p>
    <w:p>
      <w:pPr>
        <w:pStyle w:val="footer"/>
        <w:keepNext w:val="1"/>
        <w:keepLines w:val="1"/>
        <w:tabs>
          <w:tab w:val="clear" w:pos="4819"/>
          <w:tab w:val="clear" w:pos="9638"/>
        </w:tabs>
        <w:spacing w:before="40" w:line="259" w:lineRule="auto"/>
        <w:jc w:val="both"/>
        <w:outlineLvl w:val="1"/>
        <w:rPr>
          <w:rFonts w:ascii="Calibri Light" w:cs="Calibri Light" w:hAnsi="Calibri Light" w:eastAsia="Calibri Light"/>
          <w:b w:val="1"/>
          <w:bCs w:val="1"/>
          <w:sz w:val="26"/>
          <w:szCs w:val="26"/>
        </w:rPr>
      </w:pPr>
      <w:r>
        <w:rPr>
          <w:rFonts w:ascii="Calibri Light" w:cs="Calibri Light" w:hAnsi="Calibri Light" w:eastAsia="Calibri Light"/>
          <w:b w:val="1"/>
          <w:bCs w:val="1"/>
          <w:sz w:val="26"/>
          <w:szCs w:val="26"/>
          <w:rtl w:val="0"/>
          <w:lang w:val="it-IT"/>
        </w:rPr>
        <w:t>Disposizioni finali</w:t>
      </w:r>
    </w:p>
    <w:p>
      <w:pPr>
        <w:pStyle w:val="Normal.0"/>
        <w:spacing w:before="60" w:after="120" w:line="259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Le comunichiamo che, per qualsiasi ulteriore informazione dovesse occorrerLe in merito alle istruzioni di cui alla presente lettera di incarico, potr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rivolgersi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Associazione, come sopra identificato.</w:t>
      </w:r>
    </w:p>
    <w:p>
      <w:pPr>
        <w:pStyle w:val="Normal.0"/>
        <w:spacing w:before="60" w:after="120" w:line="259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Da ultimo La informiamo che, per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intera durata del Suo rapporto con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Associazione e per un ragionevole periodo di tempo ad esso successivo, Lei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tenuto a mantenere la massima riservatezza sui Dati e sulle informazioni di cui abbia avuto conoscenza nello svolgimento delle attivit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affidateLe, non solo nei rapporti con terzi esterni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Associazione ma anche nei rapporti con i soci.</w:t>
      </w:r>
    </w:p>
    <w:p>
      <w:pPr>
        <w:pStyle w:val="Normal.0"/>
        <w:spacing w:before="60" w:after="120" w:line="259" w:lineRule="auto"/>
        <w:jc w:val="both"/>
        <w:rPr>
          <w:rFonts w:ascii="Arial" w:cs="Arial" w:hAnsi="Arial" w:eastAsia="Arial"/>
        </w:rPr>
      </w:pPr>
    </w:p>
    <w:p>
      <w:pPr>
        <w:pStyle w:val="Normal.0"/>
        <w:spacing w:before="60" w:after="120" w:line="259" w:lineRule="auto"/>
        <w:jc w:val="both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PER PRESA VISIONE E ACCETTAZIONE: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NOME</w:t>
        <w:tab/>
        <w:tab/>
        <w:tab/>
        <w:tab/>
        <w:tab/>
        <w:tab/>
        <w:t>Firma</w:t>
        <w:tab/>
        <w:tab/>
        <w:tab/>
        <w:tab/>
        <w:tab/>
        <w:t>Data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Agostino Rina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Amelia Alida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Audi Maria Grazia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keepNext w:val="1"/>
        <w:keepLines w:val="1"/>
        <w:spacing w:before="240" w:after="0" w:line="259" w:lineRule="auto"/>
        <w:outlineLvl w:val="0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  <w:lang w:val="it-IT"/>
        </w:rPr>
        <w:t>NOMINA DI INCARICATO DEL TRATTAMENTO DEI DATI PERSONALI</w:t>
      </w:r>
    </w:p>
    <w:p>
      <w:pPr>
        <w:pStyle w:val="Normal.0"/>
        <w:spacing w:before="60" w:after="120" w:line="259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PER PRESA VISIONE E ACCETTAZIONE: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NOME</w:t>
        <w:tab/>
        <w:tab/>
        <w:tab/>
        <w:tab/>
        <w:tab/>
        <w:tab/>
        <w:t>Firma</w:t>
        <w:tab/>
        <w:tab/>
        <w:tab/>
        <w:tab/>
        <w:tab/>
        <w:t>Data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Beppe Balzarini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Pedroni Alberta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Balzarini Carla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Beatrice Martina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Benetti Arianna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Berto Alice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Besana Roberto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Bonfiglio Alessandra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Bosia Valentina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Brugnoni Marita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Bruno Elena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Calaf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Giancarla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Caregnato Manuela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Carlucci Giuseppe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Casarin Roberta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Chierichetti Luisa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Masedu Flavio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keepNext w:val="1"/>
        <w:keepLines w:val="1"/>
        <w:spacing w:before="240" w:after="0" w:line="259" w:lineRule="auto"/>
        <w:outlineLvl w:val="0"/>
        <w:rPr>
          <w:rFonts w:ascii="Arial" w:cs="Arial" w:hAnsi="Arial" w:eastAsia="Arial"/>
        </w:rPr>
      </w:pPr>
    </w:p>
    <w:p>
      <w:pPr>
        <w:pStyle w:val="Normal.0"/>
        <w:keepNext w:val="1"/>
        <w:keepLines w:val="1"/>
        <w:spacing w:before="240" w:after="0" w:line="259" w:lineRule="auto"/>
        <w:outlineLvl w:val="0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  <w:lang w:val="it-IT"/>
        </w:rPr>
        <w:t>NOMINA DI INCARICATO DEL TRATTAMENTO DEI DATI PERSONALI</w:t>
      </w:r>
    </w:p>
    <w:p>
      <w:pPr>
        <w:pStyle w:val="Normal.0"/>
        <w:spacing w:before="60" w:after="120" w:line="259" w:lineRule="auto"/>
        <w:jc w:val="both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PER PRESA VISIONE E ACCETTAZIONE: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NOME</w:t>
        <w:tab/>
        <w:tab/>
        <w:tab/>
        <w:tab/>
        <w:tab/>
        <w:tab/>
        <w:t>Firma</w:t>
        <w:tab/>
        <w:tab/>
        <w:tab/>
        <w:tab/>
        <w:tab/>
        <w:t>Data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Coccetti Antonella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Colla Gianfranco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Comuniello Serena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Consolaro Alessandra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Corti Stefano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Maria Lucia Marino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Mauri Cristina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Crenna Ugo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D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Ascanio Patrizia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De Candia Anna Laura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Modoni Vilmo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De Santis Laura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Fortina Sandra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Giani Flavio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Giardina Alberto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Grillo Chiara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Hagger Shona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keepNext w:val="1"/>
        <w:keepLines w:val="1"/>
        <w:spacing w:before="240" w:after="0" w:line="259" w:lineRule="auto"/>
        <w:outlineLvl w:val="0"/>
        <w:rPr>
          <w:rFonts w:ascii="Arial" w:cs="Arial" w:hAnsi="Arial" w:eastAsia="Arial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  <w:lang w:val="it-IT"/>
        </w:rPr>
        <w:t>NOMINA DI INCARICATO DEL TRATTAMENTO DEI DATI PERSONALI</w:t>
      </w:r>
    </w:p>
    <w:p>
      <w:pPr>
        <w:pStyle w:val="Normal.0"/>
        <w:spacing w:before="60" w:after="120" w:line="259" w:lineRule="auto"/>
        <w:jc w:val="both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PER PRESA VISIONE E ACCETTAZIONE: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NOME</w:t>
        <w:tab/>
        <w:tab/>
        <w:tab/>
        <w:tab/>
        <w:tab/>
        <w:tab/>
        <w:t>Firma</w:t>
        <w:tab/>
        <w:tab/>
        <w:tab/>
        <w:tab/>
        <w:tab/>
        <w:t>Data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Landoni Fausto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Lazzari Daniela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Lipani Alessandra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Locatelli Elisa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Locci Tiziana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Lovati Sandro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Lucchini Daniela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Mainini Manuela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Manca Gianpaolo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Maragnani Sabrina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Martini Alessandra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Matiz Lucia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Mella Renato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Coppe Sonia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Palermo Marco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Pisoni Enrico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Pulselli don Sergio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keepNext w:val="1"/>
        <w:keepLines w:val="1"/>
        <w:spacing w:before="240" w:after="0" w:line="259" w:lineRule="auto"/>
        <w:outlineLvl w:val="0"/>
        <w:rPr>
          <w:rFonts w:ascii="Arial" w:cs="Arial" w:hAnsi="Arial" w:eastAsia="Arial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  <w:lang w:val="it-IT"/>
        </w:rPr>
        <w:t>NOMINA DI INCARICATO DEL TRATTAMENTO DEI DATI PERSONALI</w:t>
      </w:r>
    </w:p>
    <w:p>
      <w:pPr>
        <w:pStyle w:val="Normal.0"/>
        <w:spacing w:before="60" w:after="120" w:line="259" w:lineRule="auto"/>
        <w:jc w:val="both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PER PRESA VISIONE E ACCETTAZIONE: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NOME</w:t>
        <w:tab/>
        <w:tab/>
        <w:tab/>
        <w:tab/>
        <w:tab/>
        <w:tab/>
        <w:t>Firma</w:t>
        <w:tab/>
        <w:tab/>
        <w:tab/>
        <w:tab/>
        <w:tab/>
        <w:t>Data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Putti Cristina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Rabozzi Davide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Rabozzi Maria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Rosini Doriana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Russo Elisa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Saluzzi Alice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Schino Francesco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Sciglitano Concetta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Scudieri Enzo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Sergas Fulvio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Silvestri Mauro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Stell Luisa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Tecci Andrea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Tibiletti Michela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Tondini Luca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Tortarolo Marco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Tubiana Dino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keepNext w:val="1"/>
        <w:keepLines w:val="1"/>
        <w:spacing w:before="240" w:after="0" w:line="259" w:lineRule="auto"/>
        <w:outlineLvl w:val="0"/>
        <w:rPr>
          <w:rFonts w:ascii="Arial" w:cs="Arial" w:hAnsi="Arial" w:eastAsia="Arial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  <w:lang w:val="it-IT"/>
        </w:rPr>
        <w:t>NOMINA DI INCARICATO DEL TRATTAMENTO DEI DATI PERSONALI</w:t>
      </w:r>
    </w:p>
    <w:p>
      <w:pPr>
        <w:pStyle w:val="Normal.0"/>
        <w:spacing w:before="60" w:after="120" w:line="259" w:lineRule="auto"/>
        <w:jc w:val="both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PER PRESA VISIONE E ACCETTAZIONE: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NOME</w:t>
        <w:tab/>
        <w:tab/>
        <w:tab/>
        <w:tab/>
        <w:tab/>
        <w:tab/>
        <w:t>Firma</w:t>
        <w:tab/>
        <w:tab/>
        <w:tab/>
        <w:tab/>
        <w:tab/>
        <w:t>Data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Turconi Elena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Vanoli Flavia</w:t>
      </w: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</w:p>
    <w:p>
      <w:pPr>
        <w:pStyle w:val="Normal.0"/>
        <w:spacing w:before="60" w:after="60"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Verzini Flavia</w:t>
      </w:r>
    </w:p>
    <w:p>
      <w:pPr>
        <w:pStyle w:val="Normal.0"/>
        <w:spacing w:before="60" w:after="60" w:line="259" w:lineRule="auto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venir Medium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622423" w:sz="24" w:space="0" w:shadow="0" w:frame="0"/>
        <w:left w:val="nil"/>
        <w:bottom w:val="nil"/>
        <w:right w:val="nil"/>
      </w:pBdr>
      <w:tabs>
        <w:tab w:val="right" w:pos="9612"/>
        <w:tab w:val="clear" w:pos="9638"/>
      </w:tabs>
      <w:jc w:val="center"/>
    </w:pPr>
    <w:r>
      <w:rPr>
        <w:rFonts w:ascii="Avenir Medium" w:hAnsi="Avenir Medium"/>
        <w:rtl w:val="0"/>
        <w:lang w:val="it-IT"/>
      </w:rPr>
      <w:t>GASsesto - Gruppo Acquisto Solidale - Sede legale: Via Oriano 20/A, 21018 Sesto Calende - Cf. 91066310128 www.gas-sestocalende.it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2891895" cy="1141095"/>
          <wp:effectExtent l="0" t="0" r="0" b="0"/>
          <wp:docPr id="1073741825" name="officeArt object" descr="logo gas_lette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gas_lettere.jpg" descr="logo gas_letter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1895" cy="11410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